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2F3" w:rsidRPr="006022F3" w:rsidRDefault="006022F3" w:rsidP="006022F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022F3">
        <w:rPr>
          <w:rFonts w:ascii="Times New Roman" w:eastAsia="Calibri" w:hAnsi="Times New Roman" w:cs="Times New Roman"/>
          <w:b/>
          <w:i/>
          <w:sz w:val="24"/>
          <w:szCs w:val="24"/>
          <w:highlight w:val="yellow"/>
        </w:rPr>
        <w:t>Discussion Thread: Competitive Approach, Competitive Scope, and Decision Models</w:t>
      </w:r>
    </w:p>
    <w:p w:rsidR="006022F3" w:rsidRPr="006022F3" w:rsidRDefault="006022F3" w:rsidP="006022F3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022F3" w:rsidRPr="006022F3" w:rsidRDefault="006022F3" w:rsidP="006022F3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2F3">
        <w:rPr>
          <w:rFonts w:ascii="Times New Roman" w:eastAsia="Calibri" w:hAnsi="Times New Roman" w:cs="Times New Roman"/>
          <w:b/>
          <w:sz w:val="24"/>
          <w:szCs w:val="24"/>
        </w:rPr>
        <w:t xml:space="preserve">Topic: </w:t>
      </w:r>
      <w:r w:rsidRPr="006022F3">
        <w:rPr>
          <w:rFonts w:ascii="Times New Roman" w:eastAsia="Calibri" w:hAnsi="Times New Roman" w:cs="Times New Roman"/>
          <w:sz w:val="24"/>
          <w:szCs w:val="24"/>
        </w:rPr>
        <w:t>Competitive Approach, Competitive Scope, and Decision Models, and Decision Models</w:t>
      </w:r>
    </w:p>
    <w:p w:rsidR="006022F3" w:rsidRPr="006022F3" w:rsidRDefault="006022F3" w:rsidP="006022F3">
      <w:pPr>
        <w:widowControl w:val="0"/>
        <w:autoSpaceDE w:val="0"/>
        <w:autoSpaceDN w:val="0"/>
        <w:spacing w:before="1" w:after="0" w:line="240" w:lineRule="auto"/>
        <w:ind w:left="120" w:right="1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2F3">
        <w:rPr>
          <w:rFonts w:ascii="Times New Roman" w:eastAsia="Calibri" w:hAnsi="Times New Roman" w:cs="Times New Roman"/>
          <w:sz w:val="24"/>
          <w:szCs w:val="24"/>
        </w:rPr>
        <w:t>Deciding on a competitive approach for the company is critical to the process of developing a company’s strategy. Careful consideration must also be given to the company’s competitive scope. Decision models continue to impact strategy development and should continuously be evaluated, and others considered.</w:t>
      </w:r>
    </w:p>
    <w:p w:rsidR="006022F3" w:rsidRPr="006022F3" w:rsidRDefault="006022F3" w:rsidP="006022F3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22F3" w:rsidRPr="006022F3" w:rsidRDefault="006022F3" w:rsidP="006022F3">
      <w:pPr>
        <w:widowControl w:val="0"/>
        <w:autoSpaceDE w:val="0"/>
        <w:autoSpaceDN w:val="0"/>
        <w:spacing w:before="1" w:after="0" w:line="240" w:lineRule="auto"/>
        <w:ind w:left="47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6022F3">
        <w:rPr>
          <w:rFonts w:ascii="Times New Roman" w:eastAsia="Calibri" w:hAnsi="Times New Roman" w:cs="Times New Roman"/>
          <w:sz w:val="24"/>
          <w:szCs w:val="24"/>
          <w:highlight w:val="yellow"/>
        </w:rPr>
        <w:t>Minimum of 500 words in the body</w:t>
      </w:r>
    </w:p>
    <w:p w:rsidR="006022F3" w:rsidRPr="006022F3" w:rsidRDefault="006022F3" w:rsidP="006022F3">
      <w:pPr>
        <w:widowControl w:val="0"/>
        <w:autoSpaceDE w:val="0"/>
        <w:autoSpaceDN w:val="0"/>
        <w:spacing w:after="0" w:line="240" w:lineRule="auto"/>
        <w:ind w:left="47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6022F3">
        <w:rPr>
          <w:rFonts w:ascii="Times New Roman" w:eastAsia="Calibri" w:hAnsi="Times New Roman" w:cs="Times New Roman"/>
          <w:sz w:val="24"/>
          <w:szCs w:val="24"/>
          <w:highlight w:val="yellow"/>
        </w:rPr>
        <w:t>Minimum of 2 sources from the literature in addition to course texts</w:t>
      </w:r>
    </w:p>
    <w:p w:rsidR="006022F3" w:rsidRPr="006022F3" w:rsidRDefault="006022F3" w:rsidP="006022F3">
      <w:pPr>
        <w:widowControl w:val="0"/>
        <w:autoSpaceDE w:val="0"/>
        <w:autoSpaceDN w:val="0"/>
        <w:spacing w:after="0" w:line="240" w:lineRule="auto"/>
        <w:ind w:left="479"/>
        <w:rPr>
          <w:rFonts w:ascii="Times New Roman" w:eastAsia="Calibri" w:hAnsi="Times New Roman" w:cs="Times New Roman"/>
          <w:sz w:val="24"/>
          <w:szCs w:val="24"/>
        </w:rPr>
      </w:pPr>
      <w:r w:rsidRPr="006022F3">
        <w:rPr>
          <w:rFonts w:ascii="Times New Roman" w:eastAsia="Calibri" w:hAnsi="Times New Roman" w:cs="Times New Roman"/>
          <w:sz w:val="24"/>
          <w:szCs w:val="24"/>
          <w:highlight w:val="yellow"/>
        </w:rPr>
        <w:t>Current APA format must be used.</w:t>
      </w:r>
    </w:p>
    <w:p w:rsidR="006022F3" w:rsidRPr="006022F3" w:rsidRDefault="006022F3" w:rsidP="006022F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22F3" w:rsidRPr="006022F3" w:rsidRDefault="006022F3" w:rsidP="006022F3">
      <w:pPr>
        <w:widowControl w:val="0"/>
        <w:autoSpaceDE w:val="0"/>
        <w:autoSpaceDN w:val="0"/>
        <w:spacing w:after="0" w:line="268" w:lineRule="exact"/>
        <w:ind w:left="479"/>
        <w:rPr>
          <w:rFonts w:ascii="Times New Roman" w:eastAsia="Calibri" w:hAnsi="Times New Roman" w:cs="Times New Roman"/>
          <w:sz w:val="24"/>
          <w:szCs w:val="24"/>
        </w:rPr>
      </w:pPr>
      <w:r w:rsidRPr="006022F3">
        <w:rPr>
          <w:rFonts w:ascii="Times New Roman" w:eastAsia="Calibri" w:hAnsi="Times New Roman" w:cs="Times New Roman"/>
          <w:sz w:val="24"/>
          <w:szCs w:val="24"/>
        </w:rPr>
        <w:t>Use the following</w:t>
      </w:r>
      <w:r w:rsidRPr="006022F3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outline:</w:t>
      </w:r>
    </w:p>
    <w:p w:rsidR="006022F3" w:rsidRPr="006022F3" w:rsidRDefault="006022F3" w:rsidP="006022F3">
      <w:pPr>
        <w:widowControl w:val="0"/>
        <w:numPr>
          <w:ilvl w:val="0"/>
          <w:numId w:val="1"/>
        </w:numPr>
        <w:tabs>
          <w:tab w:val="left" w:pos="839"/>
          <w:tab w:val="left" w:pos="840"/>
        </w:tabs>
        <w:autoSpaceDE w:val="0"/>
        <w:autoSpaceDN w:val="0"/>
        <w:spacing w:after="0" w:line="280" w:lineRule="exact"/>
        <w:ind w:hanging="361"/>
        <w:rPr>
          <w:rFonts w:ascii="Times New Roman" w:eastAsia="Calibri" w:hAnsi="Times New Roman" w:cs="Times New Roman"/>
          <w:sz w:val="24"/>
          <w:szCs w:val="24"/>
        </w:rPr>
      </w:pPr>
      <w:r w:rsidRPr="006022F3">
        <w:rPr>
          <w:rFonts w:ascii="Times New Roman" w:eastAsia="Calibri" w:hAnsi="Times New Roman" w:cs="Times New Roman"/>
          <w:sz w:val="24"/>
          <w:szCs w:val="24"/>
        </w:rPr>
        <w:t>Introduction</w:t>
      </w:r>
    </w:p>
    <w:p w:rsidR="006022F3" w:rsidRPr="006022F3" w:rsidRDefault="006022F3" w:rsidP="006022F3">
      <w:pPr>
        <w:widowControl w:val="0"/>
        <w:numPr>
          <w:ilvl w:val="0"/>
          <w:numId w:val="1"/>
        </w:numPr>
        <w:tabs>
          <w:tab w:val="left" w:pos="839"/>
          <w:tab w:val="left" w:pos="840"/>
        </w:tabs>
        <w:autoSpaceDE w:val="0"/>
        <w:autoSpaceDN w:val="0"/>
        <w:spacing w:before="1" w:after="0" w:line="280" w:lineRule="exact"/>
        <w:ind w:hanging="361"/>
        <w:rPr>
          <w:rFonts w:ascii="Times New Roman" w:eastAsia="Calibri" w:hAnsi="Times New Roman" w:cs="Times New Roman"/>
          <w:sz w:val="24"/>
          <w:szCs w:val="24"/>
        </w:rPr>
      </w:pPr>
      <w:r w:rsidRPr="006022F3">
        <w:rPr>
          <w:rFonts w:ascii="Times New Roman" w:eastAsia="Calibri" w:hAnsi="Times New Roman" w:cs="Times New Roman"/>
          <w:sz w:val="24"/>
          <w:szCs w:val="24"/>
        </w:rPr>
        <w:t>Process: Deciding on a Competitive Approach ‐ What is the process in no less than 200</w:t>
      </w:r>
      <w:r w:rsidRPr="006022F3">
        <w:rPr>
          <w:rFonts w:ascii="Times New Roman" w:eastAsia="Calibri" w:hAnsi="Times New Roman" w:cs="Times New Roman"/>
          <w:spacing w:val="-28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words</w:t>
      </w:r>
    </w:p>
    <w:p w:rsidR="006022F3" w:rsidRPr="006022F3" w:rsidRDefault="006022F3" w:rsidP="006022F3">
      <w:pPr>
        <w:widowControl w:val="0"/>
        <w:numPr>
          <w:ilvl w:val="0"/>
          <w:numId w:val="1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  <w:r w:rsidRPr="006022F3">
        <w:rPr>
          <w:rFonts w:ascii="Times New Roman" w:eastAsia="Calibri" w:hAnsi="Times New Roman" w:cs="Times New Roman"/>
          <w:sz w:val="24"/>
          <w:szCs w:val="24"/>
        </w:rPr>
        <w:t>Strategic</w:t>
      </w:r>
      <w:r w:rsidRPr="006022F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Thinking:</w:t>
      </w:r>
      <w:r w:rsidRPr="006022F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Deciding</w:t>
      </w:r>
      <w:r w:rsidRPr="006022F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on</w:t>
      </w:r>
      <w:r w:rsidRPr="006022F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Competitive</w:t>
      </w:r>
      <w:r w:rsidRPr="006022F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Scope</w:t>
      </w:r>
      <w:r w:rsidRPr="006022F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‐</w:t>
      </w:r>
      <w:r w:rsidRPr="006022F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What</w:t>
      </w:r>
      <w:r w:rsidRPr="006022F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is</w:t>
      </w:r>
      <w:r w:rsidRPr="006022F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it</w:t>
      </w:r>
      <w:r w:rsidRPr="006022F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and</w:t>
      </w:r>
      <w:r w:rsidRPr="006022F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why</w:t>
      </w:r>
      <w:r w:rsidRPr="006022F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is</w:t>
      </w:r>
      <w:r w:rsidRPr="006022F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it</w:t>
      </w:r>
      <w:r w:rsidRPr="006022F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important</w:t>
      </w:r>
      <w:r w:rsidRPr="006022F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in</w:t>
      </w:r>
      <w:r w:rsidRPr="006022F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no</w:t>
      </w:r>
      <w:r w:rsidRPr="006022F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less than 200</w:t>
      </w:r>
      <w:r w:rsidRPr="006022F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words</w:t>
      </w:r>
    </w:p>
    <w:p w:rsidR="006022F3" w:rsidRPr="006022F3" w:rsidRDefault="006022F3" w:rsidP="006022F3">
      <w:pPr>
        <w:widowControl w:val="0"/>
        <w:numPr>
          <w:ilvl w:val="0"/>
          <w:numId w:val="1"/>
        </w:numPr>
        <w:tabs>
          <w:tab w:val="left" w:pos="839"/>
          <w:tab w:val="left" w:pos="840"/>
        </w:tabs>
        <w:autoSpaceDE w:val="0"/>
        <w:autoSpaceDN w:val="0"/>
        <w:spacing w:after="0" w:line="280" w:lineRule="exact"/>
        <w:ind w:hanging="361"/>
        <w:rPr>
          <w:rFonts w:ascii="Times New Roman" w:eastAsia="Calibri" w:hAnsi="Times New Roman" w:cs="Times New Roman"/>
          <w:sz w:val="24"/>
          <w:szCs w:val="24"/>
        </w:rPr>
      </w:pPr>
      <w:r w:rsidRPr="006022F3">
        <w:rPr>
          <w:rFonts w:ascii="Times New Roman" w:eastAsia="Calibri" w:hAnsi="Times New Roman" w:cs="Times New Roman"/>
          <w:sz w:val="24"/>
          <w:szCs w:val="24"/>
        </w:rPr>
        <w:t>Geographic</w:t>
      </w:r>
      <w:r w:rsidRPr="006022F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Scope</w:t>
      </w:r>
    </w:p>
    <w:p w:rsidR="006022F3" w:rsidRPr="006022F3" w:rsidRDefault="006022F3" w:rsidP="006022F3">
      <w:pPr>
        <w:widowControl w:val="0"/>
        <w:numPr>
          <w:ilvl w:val="0"/>
          <w:numId w:val="1"/>
        </w:numPr>
        <w:tabs>
          <w:tab w:val="left" w:pos="839"/>
          <w:tab w:val="left" w:pos="840"/>
        </w:tabs>
        <w:autoSpaceDE w:val="0"/>
        <w:autoSpaceDN w:val="0"/>
        <w:spacing w:after="0" w:line="280" w:lineRule="exact"/>
        <w:ind w:hanging="361"/>
        <w:rPr>
          <w:rFonts w:ascii="Times New Roman" w:eastAsia="Calibri" w:hAnsi="Times New Roman" w:cs="Times New Roman"/>
          <w:sz w:val="24"/>
          <w:szCs w:val="24"/>
        </w:rPr>
      </w:pPr>
      <w:r w:rsidRPr="006022F3">
        <w:rPr>
          <w:rFonts w:ascii="Times New Roman" w:eastAsia="Calibri" w:hAnsi="Times New Roman" w:cs="Times New Roman"/>
          <w:sz w:val="24"/>
          <w:szCs w:val="24"/>
        </w:rPr>
        <w:t>Production / Distribution Scope</w:t>
      </w:r>
    </w:p>
    <w:p w:rsidR="006022F3" w:rsidRPr="006022F3" w:rsidRDefault="006022F3" w:rsidP="006022F3">
      <w:pPr>
        <w:widowControl w:val="0"/>
        <w:numPr>
          <w:ilvl w:val="0"/>
          <w:numId w:val="1"/>
        </w:numPr>
        <w:tabs>
          <w:tab w:val="left" w:pos="839"/>
          <w:tab w:val="left" w:pos="840"/>
        </w:tabs>
        <w:autoSpaceDE w:val="0"/>
        <w:autoSpaceDN w:val="0"/>
        <w:spacing w:before="1" w:after="0" w:line="280" w:lineRule="exact"/>
        <w:ind w:hanging="361"/>
        <w:rPr>
          <w:rFonts w:ascii="Times New Roman" w:eastAsia="Calibri" w:hAnsi="Times New Roman" w:cs="Times New Roman"/>
          <w:sz w:val="24"/>
          <w:szCs w:val="24"/>
        </w:rPr>
      </w:pPr>
      <w:r w:rsidRPr="006022F3">
        <w:rPr>
          <w:rFonts w:ascii="Times New Roman" w:eastAsia="Calibri" w:hAnsi="Times New Roman" w:cs="Times New Roman"/>
          <w:sz w:val="24"/>
          <w:szCs w:val="24"/>
        </w:rPr>
        <w:t>Decision Model: no less than 100</w:t>
      </w:r>
      <w:r w:rsidRPr="006022F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words</w:t>
      </w:r>
    </w:p>
    <w:p w:rsidR="006022F3" w:rsidRPr="006022F3" w:rsidRDefault="006022F3" w:rsidP="006022F3">
      <w:pPr>
        <w:widowControl w:val="0"/>
        <w:numPr>
          <w:ilvl w:val="0"/>
          <w:numId w:val="1"/>
        </w:numPr>
        <w:tabs>
          <w:tab w:val="left" w:pos="839"/>
          <w:tab w:val="left" w:pos="840"/>
        </w:tabs>
        <w:autoSpaceDE w:val="0"/>
        <w:autoSpaceDN w:val="0"/>
        <w:spacing w:after="0" w:line="280" w:lineRule="exact"/>
        <w:ind w:hanging="361"/>
        <w:rPr>
          <w:rFonts w:ascii="Times New Roman" w:eastAsia="Calibri" w:hAnsi="Times New Roman" w:cs="Times New Roman"/>
          <w:sz w:val="24"/>
          <w:szCs w:val="24"/>
        </w:rPr>
      </w:pPr>
      <w:r w:rsidRPr="006022F3">
        <w:rPr>
          <w:rFonts w:ascii="Times New Roman" w:eastAsia="Calibri" w:hAnsi="Times New Roman" w:cs="Times New Roman"/>
          <w:sz w:val="24"/>
          <w:szCs w:val="24"/>
        </w:rPr>
        <w:t>How do my decision models aid / hinder this and</w:t>
      </w:r>
      <w:r w:rsidRPr="006022F3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why</w:t>
      </w:r>
    </w:p>
    <w:p w:rsidR="006022F3" w:rsidRPr="006022F3" w:rsidRDefault="006022F3" w:rsidP="006022F3">
      <w:pPr>
        <w:widowControl w:val="0"/>
        <w:numPr>
          <w:ilvl w:val="0"/>
          <w:numId w:val="1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ind w:hanging="361"/>
        <w:rPr>
          <w:rFonts w:ascii="Times New Roman" w:eastAsia="Calibri" w:hAnsi="Times New Roman" w:cs="Times New Roman"/>
          <w:sz w:val="24"/>
          <w:szCs w:val="24"/>
        </w:rPr>
      </w:pPr>
      <w:r w:rsidRPr="006022F3">
        <w:rPr>
          <w:rFonts w:ascii="Times New Roman" w:eastAsia="Calibri" w:hAnsi="Times New Roman" w:cs="Times New Roman"/>
          <w:sz w:val="24"/>
          <w:szCs w:val="24"/>
        </w:rPr>
        <w:t>What decision models are being considered and</w:t>
      </w:r>
      <w:r w:rsidRPr="006022F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why</w:t>
      </w:r>
    </w:p>
    <w:p w:rsidR="006022F3" w:rsidRPr="006022F3" w:rsidRDefault="006022F3" w:rsidP="006022F3">
      <w:pPr>
        <w:widowControl w:val="0"/>
        <w:numPr>
          <w:ilvl w:val="0"/>
          <w:numId w:val="1"/>
        </w:numPr>
        <w:tabs>
          <w:tab w:val="left" w:pos="839"/>
          <w:tab w:val="left" w:pos="840"/>
        </w:tabs>
        <w:autoSpaceDE w:val="0"/>
        <w:autoSpaceDN w:val="0"/>
        <w:spacing w:before="1" w:after="0" w:line="280" w:lineRule="exact"/>
        <w:ind w:hanging="361"/>
        <w:rPr>
          <w:rFonts w:ascii="Times New Roman" w:eastAsia="Calibri" w:hAnsi="Times New Roman" w:cs="Times New Roman"/>
          <w:sz w:val="24"/>
          <w:szCs w:val="24"/>
        </w:rPr>
      </w:pPr>
      <w:r w:rsidRPr="006022F3">
        <w:rPr>
          <w:rFonts w:ascii="Times New Roman" w:eastAsia="Calibri" w:hAnsi="Times New Roman" w:cs="Times New Roman"/>
          <w:sz w:val="24"/>
          <w:szCs w:val="24"/>
        </w:rPr>
        <w:t>Conclusion</w:t>
      </w:r>
    </w:p>
    <w:p w:rsidR="006022F3" w:rsidRPr="006022F3" w:rsidRDefault="006022F3" w:rsidP="006022F3">
      <w:pPr>
        <w:widowControl w:val="0"/>
        <w:numPr>
          <w:ilvl w:val="0"/>
          <w:numId w:val="1"/>
        </w:numPr>
        <w:tabs>
          <w:tab w:val="left" w:pos="839"/>
          <w:tab w:val="left" w:pos="840"/>
        </w:tabs>
        <w:autoSpaceDE w:val="0"/>
        <w:autoSpaceDN w:val="0"/>
        <w:spacing w:after="0" w:line="280" w:lineRule="exact"/>
        <w:ind w:hanging="361"/>
        <w:rPr>
          <w:rFonts w:ascii="Times New Roman" w:eastAsia="Calibri" w:hAnsi="Times New Roman" w:cs="Times New Roman"/>
          <w:sz w:val="24"/>
          <w:szCs w:val="24"/>
        </w:rPr>
      </w:pPr>
      <w:r w:rsidRPr="006022F3">
        <w:rPr>
          <w:rFonts w:ascii="Times New Roman" w:eastAsia="Calibri" w:hAnsi="Times New Roman" w:cs="Times New Roman"/>
          <w:sz w:val="24"/>
          <w:szCs w:val="24"/>
        </w:rPr>
        <w:t>Support your factual assertions with</w:t>
      </w:r>
      <w:r w:rsidRPr="006022F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022F3">
        <w:rPr>
          <w:rFonts w:ascii="Times New Roman" w:eastAsia="Calibri" w:hAnsi="Times New Roman" w:cs="Times New Roman"/>
          <w:sz w:val="24"/>
          <w:szCs w:val="24"/>
        </w:rPr>
        <w:t>citations.</w:t>
      </w:r>
    </w:p>
    <w:p w:rsidR="006022F3" w:rsidRPr="006022F3" w:rsidRDefault="006022F3" w:rsidP="006022F3">
      <w:pPr>
        <w:widowControl w:val="0"/>
        <w:autoSpaceDE w:val="0"/>
        <w:autoSpaceDN w:val="0"/>
        <w:spacing w:before="8" w:after="0" w:line="530" w:lineRule="atLeast"/>
        <w:ind w:left="479" w:right="20"/>
        <w:rPr>
          <w:rFonts w:ascii="Times New Roman" w:eastAsia="Calibri" w:hAnsi="Times New Roman" w:cs="Times New Roman"/>
          <w:sz w:val="24"/>
          <w:szCs w:val="24"/>
        </w:rPr>
      </w:pPr>
      <w:r w:rsidRPr="006022F3">
        <w:rPr>
          <w:rFonts w:ascii="Times New Roman" w:eastAsia="Calibri" w:hAnsi="Times New Roman" w:cs="Times New Roman"/>
          <w:sz w:val="24"/>
          <w:szCs w:val="24"/>
          <w:highlight w:val="yellow"/>
        </w:rPr>
        <w:t>Include an Annotated Bibliography, in current APA format, of the 2 additional Sources</w:t>
      </w:r>
      <w:proofErr w:type="gramStart"/>
      <w:r w:rsidRPr="006022F3">
        <w:rPr>
          <w:rFonts w:ascii="Times New Roman" w:eastAsia="Calibri" w:hAnsi="Times New Roman" w:cs="Times New Roman"/>
          <w:sz w:val="24"/>
          <w:szCs w:val="24"/>
          <w:highlight w:val="yellow"/>
        </w:rPr>
        <w:t>:</w:t>
      </w:r>
      <w:proofErr w:type="gramEnd"/>
      <w:r w:rsidRPr="006022F3">
        <w:rPr>
          <w:rFonts w:ascii="Times New Roman" w:eastAsia="Calibri" w:hAnsi="Times New Roman" w:cs="Times New Roman"/>
          <w:sz w:val="24"/>
          <w:szCs w:val="24"/>
        </w:rPr>
        <w:br/>
        <w:t>Minimum of 250 words in each annotation</w:t>
      </w:r>
    </w:p>
    <w:p w:rsidR="006022F3" w:rsidRPr="006022F3" w:rsidRDefault="006022F3" w:rsidP="006022F3">
      <w:pPr>
        <w:widowControl w:val="0"/>
        <w:autoSpaceDE w:val="0"/>
        <w:autoSpaceDN w:val="0"/>
        <w:spacing w:before="6" w:after="0" w:line="240" w:lineRule="auto"/>
        <w:ind w:left="678"/>
        <w:rPr>
          <w:rFonts w:ascii="Times New Roman" w:eastAsia="Calibri" w:hAnsi="Times New Roman" w:cs="Times New Roman"/>
          <w:sz w:val="24"/>
          <w:szCs w:val="24"/>
        </w:rPr>
      </w:pPr>
      <w:r w:rsidRPr="006022F3">
        <w:rPr>
          <w:rFonts w:ascii="Times New Roman" w:eastAsia="Calibri" w:hAnsi="Times New Roman" w:cs="Times New Roman"/>
          <w:sz w:val="24"/>
          <w:szCs w:val="24"/>
        </w:rPr>
        <w:t>Summary of Key Points</w:t>
      </w:r>
    </w:p>
    <w:p w:rsidR="006022F3" w:rsidRPr="006022F3" w:rsidRDefault="006022F3" w:rsidP="006022F3">
      <w:pPr>
        <w:widowControl w:val="0"/>
        <w:autoSpaceDE w:val="0"/>
        <w:autoSpaceDN w:val="0"/>
        <w:spacing w:after="0" w:line="240" w:lineRule="auto"/>
        <w:ind w:left="679" w:right="5017" w:hanging="1"/>
        <w:rPr>
          <w:rFonts w:ascii="Times New Roman" w:eastAsia="Calibri" w:hAnsi="Times New Roman" w:cs="Times New Roman"/>
          <w:sz w:val="24"/>
          <w:szCs w:val="24"/>
        </w:rPr>
      </w:pPr>
      <w:r w:rsidRPr="006022F3">
        <w:rPr>
          <w:rFonts w:ascii="Times New Roman" w:eastAsia="Calibri" w:hAnsi="Times New Roman" w:cs="Times New Roman"/>
          <w:sz w:val="24"/>
          <w:szCs w:val="24"/>
        </w:rPr>
        <w:t xml:space="preserve">Evaluation of the Quality of the Publication Evaluation of the Quality </w:t>
      </w:r>
      <w:bookmarkStart w:id="0" w:name="_GoBack"/>
      <w:bookmarkEnd w:id="0"/>
      <w:r w:rsidRPr="006022F3">
        <w:rPr>
          <w:rFonts w:ascii="Times New Roman" w:eastAsia="Calibri" w:hAnsi="Times New Roman" w:cs="Times New Roman"/>
          <w:sz w:val="24"/>
          <w:szCs w:val="24"/>
        </w:rPr>
        <w:t>of the Author(s) Where this fits into the discussion</w:t>
      </w:r>
    </w:p>
    <w:p w:rsidR="00BB3529" w:rsidRDefault="00BB3529"/>
    <w:sectPr w:rsidR="00BB3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E41B08"/>
    <w:multiLevelType w:val="hybridMultilevel"/>
    <w:tmpl w:val="8BC23576"/>
    <w:lvl w:ilvl="0" w:tplc="7B6E961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4D5E656A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1BAAA2DA">
      <w:numFmt w:val="bullet"/>
      <w:lvlText w:val="•"/>
      <w:lvlJc w:val="left"/>
      <w:pPr>
        <w:ind w:left="2128" w:hanging="360"/>
      </w:pPr>
      <w:rPr>
        <w:rFonts w:hint="default"/>
      </w:rPr>
    </w:lvl>
    <w:lvl w:ilvl="3" w:tplc="2890951C">
      <w:numFmt w:val="bullet"/>
      <w:lvlText w:val="•"/>
      <w:lvlJc w:val="left"/>
      <w:pPr>
        <w:ind w:left="3057" w:hanging="360"/>
      </w:pPr>
      <w:rPr>
        <w:rFonts w:hint="default"/>
      </w:rPr>
    </w:lvl>
    <w:lvl w:ilvl="4" w:tplc="C9DCA33E"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2D64BCAC">
      <w:numFmt w:val="bullet"/>
      <w:lvlText w:val="•"/>
      <w:lvlJc w:val="left"/>
      <w:pPr>
        <w:ind w:left="4915" w:hanging="360"/>
      </w:pPr>
      <w:rPr>
        <w:rFonts w:hint="default"/>
      </w:rPr>
    </w:lvl>
    <w:lvl w:ilvl="6" w:tplc="89EC97B4">
      <w:numFmt w:val="bullet"/>
      <w:lvlText w:val="•"/>
      <w:lvlJc w:val="left"/>
      <w:pPr>
        <w:ind w:left="5844" w:hanging="360"/>
      </w:pPr>
      <w:rPr>
        <w:rFonts w:hint="default"/>
      </w:rPr>
    </w:lvl>
    <w:lvl w:ilvl="7" w:tplc="79B49006">
      <w:numFmt w:val="bullet"/>
      <w:lvlText w:val="•"/>
      <w:lvlJc w:val="left"/>
      <w:pPr>
        <w:ind w:left="6773" w:hanging="360"/>
      </w:pPr>
      <w:rPr>
        <w:rFonts w:hint="default"/>
      </w:rPr>
    </w:lvl>
    <w:lvl w:ilvl="8" w:tplc="C48A70AC">
      <w:numFmt w:val="bullet"/>
      <w:lvlText w:val="•"/>
      <w:lvlJc w:val="left"/>
      <w:pPr>
        <w:ind w:left="77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F3"/>
    <w:rsid w:val="00050EF7"/>
    <w:rsid w:val="00084624"/>
    <w:rsid w:val="000865AD"/>
    <w:rsid w:val="00121310"/>
    <w:rsid w:val="00181D97"/>
    <w:rsid w:val="00196AEB"/>
    <w:rsid w:val="001B625A"/>
    <w:rsid w:val="001E4A79"/>
    <w:rsid w:val="001E5584"/>
    <w:rsid w:val="00281780"/>
    <w:rsid w:val="002D6853"/>
    <w:rsid w:val="00321D54"/>
    <w:rsid w:val="00356CF8"/>
    <w:rsid w:val="00384F11"/>
    <w:rsid w:val="003E2719"/>
    <w:rsid w:val="003F0B71"/>
    <w:rsid w:val="004A20F5"/>
    <w:rsid w:val="005A4E67"/>
    <w:rsid w:val="005E6FEB"/>
    <w:rsid w:val="006022F3"/>
    <w:rsid w:val="00602B7E"/>
    <w:rsid w:val="00604CE7"/>
    <w:rsid w:val="0062186D"/>
    <w:rsid w:val="007632DB"/>
    <w:rsid w:val="00787283"/>
    <w:rsid w:val="0080799D"/>
    <w:rsid w:val="00831BBD"/>
    <w:rsid w:val="008D16E9"/>
    <w:rsid w:val="008D4231"/>
    <w:rsid w:val="00904F65"/>
    <w:rsid w:val="00906CE2"/>
    <w:rsid w:val="00915C8B"/>
    <w:rsid w:val="00946FD8"/>
    <w:rsid w:val="00962925"/>
    <w:rsid w:val="009C4849"/>
    <w:rsid w:val="009C6DAF"/>
    <w:rsid w:val="009E32E6"/>
    <w:rsid w:val="00A447CA"/>
    <w:rsid w:val="00A71242"/>
    <w:rsid w:val="00AB7DA9"/>
    <w:rsid w:val="00AF70D3"/>
    <w:rsid w:val="00B25DB1"/>
    <w:rsid w:val="00B30C12"/>
    <w:rsid w:val="00B6017C"/>
    <w:rsid w:val="00B80120"/>
    <w:rsid w:val="00BB18F8"/>
    <w:rsid w:val="00BB3529"/>
    <w:rsid w:val="00BD6AAB"/>
    <w:rsid w:val="00C051FF"/>
    <w:rsid w:val="00CA6C29"/>
    <w:rsid w:val="00CC04A4"/>
    <w:rsid w:val="00D14D5D"/>
    <w:rsid w:val="00D62096"/>
    <w:rsid w:val="00D84F7A"/>
    <w:rsid w:val="00DC186F"/>
    <w:rsid w:val="00DC70BB"/>
    <w:rsid w:val="00E1060E"/>
    <w:rsid w:val="00E121F3"/>
    <w:rsid w:val="00E35225"/>
    <w:rsid w:val="00E37C99"/>
    <w:rsid w:val="00E669A3"/>
    <w:rsid w:val="00EB68EC"/>
    <w:rsid w:val="00F11B0C"/>
    <w:rsid w:val="00F73944"/>
    <w:rsid w:val="00F7487F"/>
    <w:rsid w:val="00FC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EFEC8-39C1-4AD1-8F03-361AE08D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Gibson</dc:creator>
  <cp:keywords/>
  <dc:description/>
  <cp:lastModifiedBy>Erica Gibson</cp:lastModifiedBy>
  <cp:revision>1</cp:revision>
  <dcterms:created xsi:type="dcterms:W3CDTF">2021-02-16T17:38:00Z</dcterms:created>
  <dcterms:modified xsi:type="dcterms:W3CDTF">2021-02-16T17:40:00Z</dcterms:modified>
</cp:coreProperties>
</file>